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0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9"/>
        <w:gridCol w:w="1699"/>
        <w:gridCol w:w="2410"/>
        <w:gridCol w:w="2551"/>
        <w:tblGridChange w:id="0">
          <w:tblGrid>
            <w:gridCol w:w="2549"/>
            <w:gridCol w:w="1699"/>
            <w:gridCol w:w="2410"/>
            <w:gridCol w:w="2551"/>
          </w:tblGrid>
        </w:tblGridChange>
      </w:tblGrid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2">
            <w:pPr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ANEXO IV – MODELO DE SUBMISSÃO DE PROJETO DE ENSINO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8"/>
                <w:szCs w:val="18"/>
                <w:rtl w:val="0"/>
              </w:rPr>
              <w:t xml:space="preserve">Resolução n°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8"/>
                <w:szCs w:val="18"/>
                <w:rtl w:val="0"/>
              </w:rPr>
              <w:t xml:space="preserve">, de 17 de dezembro de 2021, da Congregação do Instituto de Geociências e Engenharias que "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8"/>
                <w:szCs w:val="18"/>
                <w:highlight w:val="white"/>
                <w:rtl w:val="0"/>
              </w:rPr>
              <w:t xml:space="preserve">Dispõe sobre normas e procedimentos para análise de mérito, homologação, renovação, cancelamento, alocação de carga horária e apresentação de relatório de projetos de ensino no Instituto de Geociências e Engenharias (IGE)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8"/>
                <w:szCs w:val="18"/>
                <w:rtl w:val="0"/>
              </w:rPr>
              <w:t xml:space="preserve">".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7">
            <w:pPr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IDENTIFICAÇÃO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after="120" w:before="12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SUBUNIDADE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C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Informe a subunidade à qual o projeto de ensino estará vinculado.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after="120" w:before="12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CURSO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0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Informe o curso ao qual o projeto de ensino estará vinculado.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after="120" w:before="12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TÍTULO DO PROJETO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4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Informe o título do projeto de ensino.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after="120" w:before="12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PALAVRAS-CHAVE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8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Informe palavras-chave que identifiquem o projeto de ensino.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B">
            <w:pPr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EQUIPE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after="120" w:before="12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COORDENADOR (A)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0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Informe o nome do (a) coordenador (a) do projeto. (Link do Currículo Lattes)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after="120" w:before="12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COLABORADOR (ES)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4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Informe o nome do (s) colaborador (es) do projeto de ensino. (Link do Currículo Lattes)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7">
            <w:pPr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RESUMO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B">
            <w:pPr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Escreva um resumo para o projeto de ensino, com, no máximo, 200 palavras.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F">
            <w:pPr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OBJETIVO GERAL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3">
            <w:pPr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Descreva o objetivo geral do projeto de ensino.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7">
            <w:pPr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OBJETIVOS ESPECÍFICOS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B">
            <w:pPr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Descreva os objetivos específicos do projeto de ensino.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F">
            <w:pPr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JUSTIFICATIVA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43">
            <w:pPr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Escreva uma justificativa para o projeto de ensino.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47">
            <w:pPr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MATERIAIS E MÉTODOS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4B">
            <w:pPr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Descreva os materiais e métodos a serem implementados no projeto de ensino.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4F">
            <w:pPr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CRONOGRAMA DE ATIVIDADES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3">
            <w:pPr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Atividade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Início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Término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7">
            <w:pPr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Descreva a atividade a ser realizada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Informe o mês de início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Informe o mês de término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5B">
            <w:pPr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DATA, LOCAL E ASSINATURA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5F">
            <w:pPr>
              <w:spacing w:after="120" w:before="120"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Local, dia de mês de ano.</w:t>
            </w:r>
          </w:p>
          <w:p w:rsidR="00000000" w:rsidDel="00000000" w:rsidP="00000000" w:rsidRDefault="00000000" w:rsidRPr="00000000" w14:paraId="00000060">
            <w:pPr>
              <w:spacing w:after="120" w:before="120"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120" w:before="120"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________________________________________________________</w:t>
            </w:r>
          </w:p>
          <w:p w:rsidR="00000000" w:rsidDel="00000000" w:rsidP="00000000" w:rsidRDefault="00000000" w:rsidRPr="00000000" w14:paraId="00000063">
            <w:pPr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Informe o nome do (a) coordenador (a) do projeto de ensino.</w:t>
            </w:r>
          </w:p>
          <w:p w:rsidR="00000000" w:rsidDel="00000000" w:rsidP="00000000" w:rsidRDefault="00000000" w:rsidRPr="00000000" w14:paraId="00000064">
            <w:pPr>
              <w:spacing w:after="120" w:before="120"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120" w:before="120"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color w:val="000000"/>
        <w:sz w:val="24"/>
        <w:szCs w:val="24"/>
        <w:u w:val="single"/>
        <w:rtl w:val="0"/>
      </w:rPr>
      <w:t xml:space="preserve">Resolução nº 01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z w:val="24"/>
        <w:szCs w:val="24"/>
        <w:u w:val="single"/>
        <w:rtl w:val="0"/>
      </w:rPr>
      <w:t xml:space="preserve">6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color w:val="000000"/>
        <w:sz w:val="24"/>
        <w:szCs w:val="24"/>
        <w:u w:val="single"/>
        <w:rtl w:val="0"/>
      </w:rPr>
      <w:t xml:space="preserve"> IGE, de 17/12/2021.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